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  <w:jc w:val="righ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Comunicato Stampa n. 1</w:t>
      </w:r>
    </w:p>
    <w:p>
      <w:pPr>
        <w:pStyle w:val="No Spacing"/>
        <w:jc w:val="both"/>
        <w:rPr>
          <w:rFonts w:ascii="Arial" w:cs="Arial" w:hAnsi="Arial" w:eastAsia="Arial"/>
          <w:b w:val="1"/>
          <w:bCs w:val="1"/>
          <w:sz w:val="26"/>
          <w:szCs w:val="26"/>
        </w:rPr>
      </w:pP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Arial" w:cs="Arial" w:hAnsi="Arial" w:eastAsia="Arial"/>
          <w:b w:val="1"/>
          <w:bCs w:val="1"/>
          <w:sz w:val="26"/>
          <w:szCs w:val="26"/>
          <w:shd w:val="clear" w:color="auto" w:fill="ffffff"/>
        </w:rPr>
      </w:pPr>
      <w:r>
        <w:rPr>
          <w:rFonts w:ascii="Arial" w:hAnsi="Arial"/>
          <w:b w:val="1"/>
          <w:bCs w:val="1"/>
          <w:sz w:val="26"/>
          <w:szCs w:val="26"/>
          <w:shd w:val="clear" w:color="auto" w:fill="ffffff"/>
          <w:rtl w:val="0"/>
          <w:lang w:val="it-IT"/>
        </w:rPr>
        <w:t>NSE 2025, A DICEMBRE LA MANIFESTAZIONE DEDICATA ALLA SPACE ECONOMY DEL FUTURO ORGANIZZATA DA FIERA ROMA: TORNA, CON ASI AL TIMONE, LA CENTRALITA</w:t>
      </w:r>
      <w:r>
        <w:rPr>
          <w:rFonts w:ascii="Arial" w:hAnsi="Arial" w:hint="default"/>
          <w:b w:val="1"/>
          <w:bCs w:val="1"/>
          <w:sz w:val="26"/>
          <w:szCs w:val="26"/>
          <w:shd w:val="clear" w:color="auto" w:fill="ffffff"/>
          <w:rtl w:val="0"/>
          <w:lang w:val="it-IT"/>
        </w:rPr>
        <w:t xml:space="preserve">’ </w:t>
      </w:r>
      <w:r>
        <w:rPr>
          <w:rFonts w:ascii="Arial" w:hAnsi="Arial"/>
          <w:b w:val="1"/>
          <w:bCs w:val="1"/>
          <w:sz w:val="26"/>
          <w:szCs w:val="26"/>
          <w:shd w:val="clear" w:color="auto" w:fill="ffffff"/>
          <w:rtl w:val="0"/>
          <w:lang w:val="it-IT"/>
        </w:rPr>
        <w:t>DELLA CONFERENZA SCIENTIFICA</w:t>
      </w:r>
    </w:p>
    <w:p>
      <w:pPr>
        <w:pStyle w:val="No Spacing"/>
        <w:jc w:val="both"/>
        <w:rPr>
          <w:rFonts w:ascii="Arial" w:cs="Arial" w:hAnsi="Arial" w:eastAsia="Arial"/>
          <w:b w:val="1"/>
          <w:bCs w:val="1"/>
          <w:sz w:val="26"/>
          <w:szCs w:val="26"/>
        </w:rPr>
      </w:pPr>
    </w:p>
    <w:p>
      <w:pPr>
        <w:pStyle w:val="No Spacing"/>
        <w:jc w:val="both"/>
        <w:rPr>
          <w:rFonts w:ascii="Arial" w:cs="Arial" w:hAnsi="Arial" w:eastAsia="Arial"/>
          <w:b w:val="1"/>
          <w:bCs w:val="1"/>
          <w:sz w:val="21"/>
          <w:szCs w:val="21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it-IT"/>
        </w:rPr>
        <w:t>La settima edizione di NSE si svolger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sz w:val="21"/>
          <w:szCs w:val="21"/>
          <w:rtl w:val="0"/>
          <w:lang w:val="it-IT"/>
        </w:rPr>
        <w:t>dal 10 al 12 dicembre in Fiera Roma</w:t>
      </w:r>
    </w:p>
    <w:p>
      <w:pPr>
        <w:pStyle w:val="No Spacing"/>
        <w:jc w:val="both"/>
        <w:rPr>
          <w:rFonts w:ascii="Arial" w:cs="Arial" w:hAnsi="Arial" w:eastAsia="Arial"/>
          <w:b w:val="1"/>
          <w:bCs w:val="1"/>
          <w:sz w:val="21"/>
          <w:szCs w:val="21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it-IT"/>
        </w:rPr>
        <w:t>Con l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it-IT"/>
        </w:rPr>
        <w:t>’</w:t>
      </w:r>
      <w:r>
        <w:rPr>
          <w:rFonts w:ascii="Arial" w:hAnsi="Arial"/>
          <w:b w:val="1"/>
          <w:bCs w:val="1"/>
          <w:sz w:val="21"/>
          <w:szCs w:val="21"/>
          <w:rtl w:val="0"/>
          <w:lang w:val="it-IT"/>
        </w:rPr>
        <w:t>ingresso nella Space Golden League, accresce la sua propensione internazionale</w:t>
      </w:r>
    </w:p>
    <w:p>
      <w:pPr>
        <w:pStyle w:val="No Spacing"/>
        <w:jc w:val="both"/>
        <w:rPr>
          <w:rFonts w:ascii="Arial" w:cs="Arial" w:hAnsi="Arial" w:eastAsia="Arial"/>
          <w:b w:val="1"/>
          <w:bCs w:val="1"/>
          <w:sz w:val="21"/>
          <w:szCs w:val="21"/>
        </w:rPr>
      </w:pPr>
    </w:p>
    <w:p>
      <w:pPr>
        <w:pStyle w:val="No Spacing"/>
        <w:jc w:val="both"/>
        <w:rPr>
          <w:rFonts w:ascii="Arial" w:cs="Arial" w:hAnsi="Arial" w:eastAsia="Arial"/>
          <w:b w:val="1"/>
          <w:bCs w:val="1"/>
          <w:sz w:val="21"/>
          <w:szCs w:val="21"/>
        </w:rPr>
      </w:pPr>
    </w:p>
    <w:p>
      <w:pPr>
        <w:pStyle w:val="No Spacing"/>
        <w:jc w:val="both"/>
        <w:rPr>
          <w:rFonts w:ascii="Arial" w:cs="Arial" w:hAnsi="Arial" w:eastAsia="Arial"/>
          <w:sz w:val="21"/>
          <w:szCs w:val="21"/>
        </w:rPr>
      </w:pPr>
      <w:r>
        <w:rPr>
          <w:rFonts w:ascii="Arial" w:hAnsi="Arial"/>
          <w:sz w:val="21"/>
          <w:szCs w:val="21"/>
          <w:rtl w:val="0"/>
          <w:lang w:val="it-IT"/>
        </w:rPr>
        <w:t>Torna NSE New Space Economy 2025, che si svolger</w:t>
      </w:r>
      <w:r>
        <w:rPr>
          <w:rFonts w:ascii="Arial" w:hAnsi="Arial" w:hint="default"/>
          <w:sz w:val="21"/>
          <w:szCs w:val="21"/>
          <w:rtl w:val="0"/>
          <w:lang w:val="it-IT"/>
        </w:rPr>
        <w:t xml:space="preserve">à </w:t>
      </w:r>
      <w:r>
        <w:rPr>
          <w:rFonts w:ascii="Arial" w:hAnsi="Arial"/>
          <w:sz w:val="21"/>
          <w:szCs w:val="21"/>
          <w:rtl w:val="0"/>
          <w:lang w:val="it-IT"/>
        </w:rPr>
        <w:t xml:space="preserve">dal 10 al 12 dicembre in Fiera Roma. Giunta alla settima edizione, </w:t>
      </w:r>
      <w:r>
        <w:rPr>
          <w:rFonts w:ascii="Arial" w:hAnsi="Arial" w:hint="default"/>
          <w:sz w:val="21"/>
          <w:szCs w:val="21"/>
          <w:rtl w:val="0"/>
          <w:lang w:val="it-IT"/>
        </w:rPr>
        <w:t xml:space="preserve">è </w:t>
      </w:r>
      <w:r>
        <w:rPr>
          <w:rFonts w:ascii="Arial" w:hAnsi="Arial"/>
          <w:sz w:val="21"/>
          <w:szCs w:val="21"/>
          <w:rtl w:val="0"/>
          <w:lang w:val="it-IT"/>
        </w:rPr>
        <w:t>la fiera di riferimento nel settore spaziale per enti e istituzioni, aziende specializzate, startup emergenti, universit</w:t>
      </w:r>
      <w:r>
        <w:rPr>
          <w:rFonts w:ascii="Arial" w:hAnsi="Arial" w:hint="default"/>
          <w:sz w:val="21"/>
          <w:szCs w:val="21"/>
          <w:rtl w:val="0"/>
          <w:lang w:val="it-IT"/>
        </w:rPr>
        <w:t xml:space="preserve">à </w:t>
      </w:r>
      <w:r>
        <w:rPr>
          <w:rFonts w:ascii="Arial" w:hAnsi="Arial"/>
          <w:sz w:val="21"/>
          <w:szCs w:val="21"/>
          <w:rtl w:val="0"/>
          <w:lang w:val="it-IT"/>
        </w:rPr>
        <w:t xml:space="preserve">e centri di ricerca. </w:t>
      </w:r>
    </w:p>
    <w:p>
      <w:pPr>
        <w:pStyle w:val="No Spacing"/>
        <w:jc w:val="both"/>
        <w:rPr>
          <w:rFonts w:ascii="Arial" w:cs="Arial" w:hAnsi="Arial" w:eastAsia="Arial"/>
          <w:sz w:val="21"/>
          <w:szCs w:val="21"/>
        </w:rPr>
      </w:pPr>
    </w:p>
    <w:p>
      <w:pPr>
        <w:pStyle w:val="No Spacing"/>
        <w:jc w:val="both"/>
        <w:rPr>
          <w:rFonts w:ascii="Arial" w:cs="Arial" w:hAnsi="Arial" w:eastAsia="Arial"/>
          <w:sz w:val="21"/>
          <w:szCs w:val="21"/>
        </w:rPr>
      </w:pPr>
      <w:r>
        <w:rPr>
          <w:rFonts w:ascii="Arial" w:hAnsi="Arial"/>
          <w:sz w:val="21"/>
          <w:szCs w:val="21"/>
          <w:rtl w:val="0"/>
          <w:lang w:val="it-IT"/>
        </w:rPr>
        <w:t xml:space="preserve">NSE, organizzata da Fiera Roma, </w:t>
      </w:r>
      <w:r>
        <w:rPr>
          <w:rFonts w:ascii="Arial" w:hAnsi="Arial" w:hint="default"/>
          <w:sz w:val="21"/>
          <w:szCs w:val="21"/>
          <w:rtl w:val="0"/>
          <w:lang w:val="it-IT"/>
        </w:rPr>
        <w:t xml:space="preserve">è </w:t>
      </w:r>
      <w:r>
        <w:rPr>
          <w:rFonts w:ascii="Arial" w:hAnsi="Arial"/>
          <w:sz w:val="21"/>
          <w:szCs w:val="21"/>
          <w:rtl w:val="0"/>
          <w:lang w:val="it-IT"/>
        </w:rPr>
        <w:t>oggi l</w:t>
      </w:r>
      <w:r>
        <w:rPr>
          <w:rFonts w:ascii="Arial" w:hAnsi="Arial" w:hint="default"/>
          <w:sz w:val="21"/>
          <w:szCs w:val="21"/>
          <w:rtl w:val="0"/>
          <w:lang w:val="it-IT"/>
        </w:rPr>
        <w:t>’</w:t>
      </w:r>
      <w:r>
        <w:rPr>
          <w:rFonts w:ascii="Arial" w:hAnsi="Arial"/>
          <w:sz w:val="21"/>
          <w:szCs w:val="21"/>
          <w:rtl w:val="0"/>
          <w:lang w:val="it-IT"/>
        </w:rPr>
        <w:t>unica manifestazione italiana, articolata su un</w:t>
      </w:r>
      <w:r>
        <w:rPr>
          <w:rFonts w:ascii="Arial" w:hAnsi="Arial" w:hint="default"/>
          <w:sz w:val="21"/>
          <w:szCs w:val="21"/>
          <w:rtl w:val="0"/>
          <w:lang w:val="it-IT"/>
        </w:rPr>
        <w:t>’</w:t>
      </w:r>
      <w:r>
        <w:rPr>
          <w:rFonts w:ascii="Arial" w:hAnsi="Arial"/>
          <w:sz w:val="21"/>
          <w:szCs w:val="21"/>
          <w:rtl w:val="0"/>
          <w:lang w:val="it-IT"/>
        </w:rPr>
        <w:t>area espositiva e un programma di conferenze, a far parte della Space Golden League, la prestigiosa alleanza tra le pi</w:t>
      </w:r>
      <w:r>
        <w:rPr>
          <w:rFonts w:ascii="Arial" w:hAnsi="Arial" w:hint="default"/>
          <w:sz w:val="21"/>
          <w:szCs w:val="21"/>
          <w:rtl w:val="0"/>
          <w:lang w:val="it-IT"/>
        </w:rPr>
        <w:t xml:space="preserve">ù </w:t>
      </w:r>
      <w:r>
        <w:rPr>
          <w:rFonts w:ascii="Arial" w:hAnsi="Arial"/>
          <w:sz w:val="21"/>
          <w:szCs w:val="21"/>
          <w:rtl w:val="0"/>
          <w:lang w:val="it-IT"/>
        </w:rPr>
        <w:t xml:space="preserve">importanti conferenze spaziali europee. Questa alleanza </w:t>
      </w:r>
      <w:r>
        <w:rPr>
          <w:rFonts w:ascii="Arial" w:hAnsi="Arial" w:hint="default"/>
          <w:sz w:val="21"/>
          <w:szCs w:val="21"/>
          <w:rtl w:val="0"/>
          <w:lang w:val="it-IT"/>
        </w:rPr>
        <w:t xml:space="preserve">– </w:t>
      </w:r>
      <w:r>
        <w:rPr>
          <w:rFonts w:ascii="Arial" w:hAnsi="Arial"/>
          <w:sz w:val="21"/>
          <w:szCs w:val="21"/>
          <w:rtl w:val="0"/>
          <w:lang w:val="it-IT"/>
        </w:rPr>
        <w:t xml:space="preserve">che vede anche la partecipazione della European Space Conference di Bruxelles, del nuovo Munich Space Summit di Monaco, oltre al recente Les Assises du NewSpace di Parigi </w:t>
      </w:r>
      <w:r>
        <w:rPr>
          <w:rFonts w:ascii="Arial" w:hAnsi="Arial" w:hint="default"/>
          <w:sz w:val="21"/>
          <w:szCs w:val="21"/>
          <w:rtl w:val="0"/>
          <w:lang w:val="it-IT"/>
        </w:rPr>
        <w:t xml:space="preserve">– </w:t>
      </w:r>
      <w:r>
        <w:rPr>
          <w:rFonts w:ascii="Arial" w:hAnsi="Arial"/>
          <w:sz w:val="21"/>
          <w:szCs w:val="21"/>
          <w:rtl w:val="0"/>
          <w:lang w:val="it-IT"/>
        </w:rPr>
        <w:t>costituisce per NSE un</w:t>
      </w:r>
      <w:r>
        <w:rPr>
          <w:rFonts w:ascii="Arial" w:hAnsi="Arial" w:hint="default"/>
          <w:sz w:val="21"/>
          <w:szCs w:val="21"/>
          <w:rtl w:val="0"/>
          <w:lang w:val="it-IT"/>
        </w:rPr>
        <w:t>’</w:t>
      </w:r>
      <w:r>
        <w:rPr>
          <w:rFonts w:ascii="Arial" w:hAnsi="Arial"/>
          <w:sz w:val="21"/>
          <w:szCs w:val="21"/>
          <w:rtl w:val="0"/>
          <w:lang w:val="it-IT"/>
        </w:rPr>
        <w:t>importantissima membership destinata ad aumentare fortemente l</w:t>
      </w:r>
      <w:r>
        <w:rPr>
          <w:rFonts w:ascii="Arial" w:hAnsi="Arial" w:hint="default"/>
          <w:sz w:val="21"/>
          <w:szCs w:val="21"/>
          <w:rtl w:val="0"/>
          <w:lang w:val="it-IT"/>
        </w:rPr>
        <w:t>’</w:t>
      </w:r>
      <w:r>
        <w:rPr>
          <w:rFonts w:ascii="Arial" w:hAnsi="Arial"/>
          <w:sz w:val="21"/>
          <w:szCs w:val="21"/>
          <w:rtl w:val="0"/>
          <w:lang w:val="it-IT"/>
        </w:rPr>
        <w:t>attrattivit</w:t>
      </w:r>
      <w:r>
        <w:rPr>
          <w:rFonts w:ascii="Arial" w:hAnsi="Arial" w:hint="default"/>
          <w:sz w:val="21"/>
          <w:szCs w:val="21"/>
          <w:rtl w:val="0"/>
          <w:lang w:val="it-IT"/>
        </w:rPr>
        <w:t xml:space="preserve">à </w:t>
      </w:r>
      <w:r>
        <w:rPr>
          <w:rFonts w:ascii="Arial" w:hAnsi="Arial"/>
          <w:sz w:val="21"/>
          <w:szCs w:val="21"/>
          <w:rtl w:val="0"/>
          <w:lang w:val="it-IT"/>
        </w:rPr>
        <w:t>e il respiro internazionale dell</w:t>
      </w:r>
      <w:r>
        <w:rPr>
          <w:rFonts w:ascii="Arial" w:hAnsi="Arial" w:hint="default"/>
          <w:sz w:val="21"/>
          <w:szCs w:val="21"/>
          <w:rtl w:val="0"/>
          <w:lang w:val="it-IT"/>
        </w:rPr>
        <w:t>’</w:t>
      </w:r>
      <w:r>
        <w:rPr>
          <w:rFonts w:ascii="Arial" w:hAnsi="Arial"/>
          <w:sz w:val="21"/>
          <w:szCs w:val="21"/>
          <w:rtl w:val="0"/>
          <w:lang w:val="it-IT"/>
        </w:rPr>
        <w:t xml:space="preserve">evento. </w:t>
      </w:r>
    </w:p>
    <w:p>
      <w:pPr>
        <w:pStyle w:val="No Spacing"/>
        <w:jc w:val="both"/>
        <w:rPr>
          <w:rFonts w:ascii="Arial" w:cs="Arial" w:hAnsi="Arial" w:eastAsia="Arial"/>
          <w:sz w:val="21"/>
          <w:szCs w:val="21"/>
        </w:rPr>
      </w:pPr>
    </w:p>
    <w:p>
      <w:pPr>
        <w:pStyle w:val="No Spacing"/>
        <w:jc w:val="both"/>
        <w:rPr>
          <w:rFonts w:ascii="Arial" w:cs="Arial" w:hAnsi="Arial" w:eastAsia="Arial"/>
          <w:sz w:val="21"/>
          <w:szCs w:val="21"/>
        </w:rPr>
      </w:pPr>
      <w:r>
        <w:rPr>
          <w:rFonts w:ascii="Arial" w:hAnsi="Arial"/>
          <w:sz w:val="21"/>
          <w:szCs w:val="21"/>
          <w:rtl w:val="0"/>
          <w:lang w:val="it-IT"/>
        </w:rPr>
        <w:t>Numerose sono le novit</w:t>
      </w:r>
      <w:r>
        <w:rPr>
          <w:rFonts w:ascii="Arial" w:hAnsi="Arial" w:hint="default"/>
          <w:sz w:val="21"/>
          <w:szCs w:val="21"/>
          <w:rtl w:val="0"/>
          <w:lang w:val="it-IT"/>
        </w:rPr>
        <w:t xml:space="preserve">à </w:t>
      </w:r>
      <w:r>
        <w:rPr>
          <w:rFonts w:ascii="Arial" w:hAnsi="Arial"/>
          <w:sz w:val="21"/>
          <w:szCs w:val="21"/>
          <w:rtl w:val="0"/>
          <w:lang w:val="it-IT"/>
        </w:rPr>
        <w:t>di NSE 2025. E</w:t>
      </w:r>
      <w:r>
        <w:rPr>
          <w:rFonts w:ascii="Arial" w:hAnsi="Arial" w:hint="default"/>
          <w:sz w:val="21"/>
          <w:szCs w:val="21"/>
          <w:rtl w:val="0"/>
          <w:lang w:val="it-IT"/>
        </w:rPr>
        <w:t xml:space="preserve">’ </w:t>
      </w:r>
      <w:r>
        <w:rPr>
          <w:rFonts w:ascii="Arial" w:hAnsi="Arial"/>
          <w:sz w:val="21"/>
          <w:szCs w:val="21"/>
          <w:rtl w:val="0"/>
          <w:lang w:val="it-IT"/>
        </w:rPr>
        <w:t>stata innanzitutto avviata l</w:t>
      </w:r>
      <w:r>
        <w:rPr>
          <w:rFonts w:ascii="Arial" w:hAnsi="Arial" w:hint="default"/>
          <w:sz w:val="21"/>
          <w:szCs w:val="21"/>
          <w:rtl w:val="0"/>
          <w:lang w:val="it-IT"/>
        </w:rPr>
        <w:t>’</w:t>
      </w:r>
      <w:r>
        <w:rPr>
          <w:rFonts w:ascii="Arial" w:hAnsi="Arial"/>
          <w:sz w:val="21"/>
          <w:szCs w:val="21"/>
          <w:rtl w:val="0"/>
          <w:lang w:val="it-IT"/>
        </w:rPr>
        <w:t>organizzazione di una Conferenza Scientifica guidata dall</w:t>
      </w:r>
      <w:r>
        <w:rPr>
          <w:rFonts w:ascii="Arial" w:hAnsi="Arial" w:hint="default"/>
          <w:sz w:val="21"/>
          <w:szCs w:val="21"/>
          <w:rtl w:val="0"/>
          <w:lang w:val="it-IT"/>
        </w:rPr>
        <w:t>’</w:t>
      </w:r>
      <w:r>
        <w:rPr>
          <w:rFonts w:ascii="Arial" w:hAnsi="Arial"/>
          <w:sz w:val="21"/>
          <w:szCs w:val="21"/>
          <w:rtl w:val="0"/>
          <w:lang w:val="it-IT"/>
        </w:rPr>
        <w:t>Agenzia Spaziale Italiana (ASI), che si svilupper</w:t>
      </w:r>
      <w:r>
        <w:rPr>
          <w:rFonts w:ascii="Arial" w:hAnsi="Arial" w:hint="default"/>
          <w:sz w:val="21"/>
          <w:szCs w:val="21"/>
          <w:rtl w:val="0"/>
          <w:lang w:val="it-IT"/>
        </w:rPr>
        <w:t xml:space="preserve">à </w:t>
      </w:r>
      <w:r>
        <w:rPr>
          <w:rFonts w:ascii="Arial" w:hAnsi="Arial"/>
          <w:sz w:val="21"/>
          <w:szCs w:val="21"/>
          <w:rtl w:val="0"/>
          <w:lang w:val="it-IT"/>
        </w:rPr>
        <w:t xml:space="preserve">nei giorni della manifestazione riunendo manager, ricercatori e professionisti del settore per approfondire le principali tematiche e le nuove sfide poste allo sviluppo della Space Economy. </w:t>
      </w:r>
    </w:p>
    <w:p>
      <w:pPr>
        <w:pStyle w:val="No Spacing"/>
        <w:jc w:val="both"/>
        <w:rPr>
          <w:rFonts w:ascii="Arial" w:cs="Arial" w:hAnsi="Arial" w:eastAsia="Arial"/>
          <w:sz w:val="21"/>
          <w:szCs w:val="21"/>
        </w:rPr>
      </w:pPr>
    </w:p>
    <w:p>
      <w:pPr>
        <w:pStyle w:val="No Spacing"/>
        <w:jc w:val="both"/>
        <w:rPr>
          <w:rFonts w:ascii="Arial" w:cs="Arial" w:hAnsi="Arial" w:eastAsia="Arial"/>
          <w:sz w:val="21"/>
          <w:szCs w:val="21"/>
        </w:rPr>
      </w:pPr>
      <w:r>
        <w:rPr>
          <w:rFonts w:ascii="Arial" w:hAnsi="Arial"/>
          <w:sz w:val="21"/>
          <w:szCs w:val="21"/>
          <w:rtl w:val="0"/>
          <w:lang w:val="it-IT"/>
        </w:rPr>
        <w:t>Tra i temi centrali, questa Conferenza seguir</w:t>
      </w:r>
      <w:r>
        <w:rPr>
          <w:rFonts w:ascii="Arial" w:hAnsi="Arial" w:hint="default"/>
          <w:sz w:val="21"/>
          <w:szCs w:val="21"/>
          <w:rtl w:val="0"/>
          <w:lang w:val="it-IT"/>
        </w:rPr>
        <w:t xml:space="preserve">à </w:t>
      </w:r>
      <w:r>
        <w:rPr>
          <w:rFonts w:ascii="Arial" w:hAnsi="Arial"/>
          <w:sz w:val="21"/>
          <w:szCs w:val="21"/>
          <w:rtl w:val="0"/>
          <w:lang w:val="it-IT"/>
        </w:rPr>
        <w:t>due eventi decisivi per il futuro delle attivit</w:t>
      </w:r>
      <w:r>
        <w:rPr>
          <w:rFonts w:ascii="Arial" w:hAnsi="Arial" w:hint="default"/>
          <w:sz w:val="21"/>
          <w:szCs w:val="21"/>
          <w:rtl w:val="0"/>
          <w:lang w:val="it-IT"/>
        </w:rPr>
        <w:t xml:space="preserve">à </w:t>
      </w:r>
      <w:r>
        <w:rPr>
          <w:rFonts w:ascii="Arial" w:hAnsi="Arial"/>
          <w:sz w:val="21"/>
          <w:szCs w:val="21"/>
          <w:rtl w:val="0"/>
          <w:lang w:val="it-IT"/>
        </w:rPr>
        <w:t>spaziali in Italia e in Europa: l</w:t>
      </w:r>
      <w:r>
        <w:rPr>
          <w:rFonts w:ascii="Arial" w:hAnsi="Arial" w:hint="default"/>
          <w:sz w:val="21"/>
          <w:szCs w:val="21"/>
          <w:rtl w:val="0"/>
          <w:lang w:val="it-IT"/>
        </w:rPr>
        <w:t>’</w:t>
      </w:r>
      <w:r>
        <w:rPr>
          <w:rFonts w:ascii="Arial" w:hAnsi="Arial"/>
          <w:sz w:val="21"/>
          <w:szCs w:val="21"/>
          <w:rtl w:val="0"/>
          <w:lang w:val="it-IT"/>
        </w:rPr>
        <w:t>attuazione della prima Legge Italiana sullo Spazio, in vigore dal giugno scorso, con i riflessi sul quadro normativo e regolatorio europeo, nonch</w:t>
      </w:r>
      <w:r>
        <w:rPr>
          <w:rFonts w:ascii="Arial" w:hAnsi="Arial" w:hint="default"/>
          <w:sz w:val="21"/>
          <w:szCs w:val="21"/>
          <w:rtl w:val="0"/>
          <w:lang w:val="it-IT"/>
        </w:rPr>
        <w:t xml:space="preserve">é </w:t>
      </w:r>
      <w:r>
        <w:rPr>
          <w:rFonts w:ascii="Arial" w:hAnsi="Arial"/>
          <w:sz w:val="21"/>
          <w:szCs w:val="21"/>
          <w:rtl w:val="0"/>
          <w:lang w:val="it-IT"/>
        </w:rPr>
        <w:t>i risultati del Consiglio Ministeriale dell</w:t>
      </w:r>
      <w:r>
        <w:rPr>
          <w:rFonts w:ascii="Arial" w:hAnsi="Arial" w:hint="default"/>
          <w:sz w:val="21"/>
          <w:szCs w:val="21"/>
          <w:rtl w:val="0"/>
          <w:lang w:val="it-IT"/>
        </w:rPr>
        <w:t>’</w:t>
      </w:r>
      <w:r>
        <w:rPr>
          <w:rFonts w:ascii="Arial" w:hAnsi="Arial"/>
          <w:sz w:val="21"/>
          <w:szCs w:val="21"/>
          <w:rtl w:val="0"/>
          <w:lang w:val="it-IT"/>
        </w:rPr>
        <w:t>Agenzia Spaziale Europea (ESA), in programma a Brema (Germania) a fine novembre, nel quale il nostro Paese si prepara ad esercitare un ruolo di leadership.</w:t>
      </w:r>
    </w:p>
    <w:p>
      <w:pPr>
        <w:pStyle w:val="No Spacing"/>
        <w:jc w:val="both"/>
        <w:rPr>
          <w:rFonts w:ascii="Arial" w:cs="Arial" w:hAnsi="Arial" w:eastAsia="Arial"/>
          <w:sz w:val="21"/>
          <w:szCs w:val="21"/>
        </w:rPr>
      </w:pPr>
    </w:p>
    <w:p>
      <w:pPr>
        <w:pStyle w:val="No Spacing"/>
        <w:jc w:val="both"/>
        <w:rPr>
          <w:rFonts w:ascii="Arial" w:cs="Arial" w:hAnsi="Arial" w:eastAsia="Arial"/>
          <w:sz w:val="21"/>
          <w:szCs w:val="21"/>
        </w:rPr>
      </w:pPr>
      <w:r>
        <w:rPr>
          <w:rFonts w:ascii="Arial" w:hAnsi="Arial"/>
          <w:sz w:val="21"/>
          <w:szCs w:val="21"/>
          <w:rtl w:val="0"/>
          <w:lang w:val="it-IT"/>
        </w:rPr>
        <w:t>Pi</w:t>
      </w:r>
      <w:r>
        <w:rPr>
          <w:rFonts w:ascii="Arial" w:hAnsi="Arial" w:hint="default"/>
          <w:sz w:val="21"/>
          <w:szCs w:val="21"/>
          <w:rtl w:val="0"/>
          <w:lang w:val="it-IT"/>
        </w:rPr>
        <w:t xml:space="preserve">ù </w:t>
      </w:r>
      <w:r>
        <w:rPr>
          <w:rFonts w:ascii="Arial" w:hAnsi="Arial"/>
          <w:sz w:val="21"/>
          <w:szCs w:val="21"/>
          <w:rtl w:val="0"/>
          <w:lang w:val="it-IT"/>
        </w:rPr>
        <w:t>in generale, il programma di NSE 2025 prevede, oltre ad un</w:t>
      </w:r>
      <w:r>
        <w:rPr>
          <w:rFonts w:ascii="Arial" w:hAnsi="Arial" w:hint="default"/>
          <w:sz w:val="21"/>
          <w:szCs w:val="21"/>
          <w:rtl w:val="0"/>
          <w:lang w:val="it-IT"/>
        </w:rPr>
        <w:t>’</w:t>
      </w:r>
      <w:r>
        <w:rPr>
          <w:rFonts w:ascii="Arial" w:hAnsi="Arial"/>
          <w:sz w:val="21"/>
          <w:szCs w:val="21"/>
          <w:rtl w:val="0"/>
          <w:lang w:val="it-IT"/>
        </w:rPr>
        <w:t>ampia area espositiva con stand e desk di enti e aziende del settore, altre importanti iniziative e attivit</w:t>
      </w:r>
      <w:r>
        <w:rPr>
          <w:rFonts w:ascii="Arial" w:hAnsi="Arial" w:hint="default"/>
          <w:sz w:val="21"/>
          <w:szCs w:val="21"/>
          <w:rtl w:val="0"/>
          <w:lang w:val="it-IT"/>
        </w:rPr>
        <w:t xml:space="preserve">à </w:t>
      </w:r>
      <w:r>
        <w:rPr>
          <w:rFonts w:ascii="Arial" w:hAnsi="Arial"/>
          <w:sz w:val="21"/>
          <w:szCs w:val="21"/>
          <w:rtl w:val="0"/>
          <w:lang w:val="it-IT"/>
        </w:rPr>
        <w:t>destinate ad espositori e audience. Tra le novit</w:t>
      </w:r>
      <w:r>
        <w:rPr>
          <w:rFonts w:ascii="Arial" w:hAnsi="Arial" w:hint="default"/>
          <w:sz w:val="21"/>
          <w:szCs w:val="21"/>
          <w:rtl w:val="0"/>
          <w:lang w:val="it-IT"/>
        </w:rPr>
        <w:t>à</w:t>
      </w:r>
      <w:r>
        <w:rPr>
          <w:rFonts w:ascii="Arial" w:hAnsi="Arial"/>
          <w:sz w:val="21"/>
          <w:szCs w:val="21"/>
          <w:rtl w:val="0"/>
          <w:lang w:val="it-IT"/>
        </w:rPr>
        <w:t xml:space="preserve">, vi sono i TechTables, tavoli tecnici che metteranno in connessione esperti ed espositori, fungendo da think tank collaborativi per professionisti ed esperti dell'intero ecosistema spaziale, dove approfondire e sviluppare nuove partnership e progetti. </w:t>
      </w:r>
    </w:p>
    <w:p>
      <w:pPr>
        <w:pStyle w:val="No Spacing"/>
        <w:jc w:val="both"/>
        <w:rPr>
          <w:rFonts w:ascii="Arial" w:cs="Arial" w:hAnsi="Arial" w:eastAsia="Arial"/>
          <w:sz w:val="21"/>
          <w:szCs w:val="21"/>
        </w:rPr>
      </w:pPr>
    </w:p>
    <w:p>
      <w:pPr>
        <w:pStyle w:val="No Spacing"/>
        <w:jc w:val="both"/>
        <w:rPr>
          <w:rFonts w:ascii="Arial" w:cs="Arial" w:hAnsi="Arial" w:eastAsia="Arial"/>
          <w:sz w:val="21"/>
          <w:szCs w:val="21"/>
        </w:rPr>
      </w:pPr>
      <w:r>
        <w:rPr>
          <w:rFonts w:ascii="Arial" w:hAnsi="Arial"/>
          <w:sz w:val="21"/>
          <w:szCs w:val="21"/>
          <w:rtl w:val="0"/>
          <w:lang w:val="it-IT"/>
        </w:rPr>
        <w:t>Dopo il successo nel 2024, confermata la NSE Pitch Competition, il concorso annuale che seleziona e premia le startup pi</w:t>
      </w:r>
      <w:r>
        <w:rPr>
          <w:rFonts w:ascii="Arial" w:hAnsi="Arial" w:hint="default"/>
          <w:sz w:val="21"/>
          <w:szCs w:val="21"/>
          <w:rtl w:val="0"/>
          <w:lang w:val="it-IT"/>
        </w:rPr>
        <w:t xml:space="preserve">ù </w:t>
      </w:r>
      <w:r>
        <w:rPr>
          <w:rFonts w:ascii="Arial" w:hAnsi="Arial"/>
          <w:sz w:val="21"/>
          <w:szCs w:val="21"/>
          <w:rtl w:val="0"/>
          <w:lang w:val="it-IT"/>
        </w:rPr>
        <w:t>innovative nel panorama della Space Economy. Tornano anche alcuni asset tradizionali di NSE, quali l</w:t>
      </w:r>
      <w:r>
        <w:rPr>
          <w:rFonts w:ascii="Arial" w:hAnsi="Arial" w:hint="default"/>
          <w:sz w:val="21"/>
          <w:szCs w:val="21"/>
          <w:rtl w:val="0"/>
          <w:lang w:val="it-IT"/>
        </w:rPr>
        <w:t>’</w:t>
      </w:r>
      <w:r>
        <w:rPr>
          <w:rFonts w:ascii="Arial" w:hAnsi="Arial"/>
          <w:sz w:val="21"/>
          <w:szCs w:val="21"/>
          <w:rtl w:val="0"/>
          <w:lang w:val="it-IT"/>
        </w:rPr>
        <w:t>Arena, un palco centrale nell</w:t>
      </w:r>
      <w:r>
        <w:rPr>
          <w:rFonts w:ascii="Arial" w:hAnsi="Arial" w:hint="default"/>
          <w:sz w:val="21"/>
          <w:szCs w:val="21"/>
          <w:rtl w:val="0"/>
          <w:lang w:val="it-IT"/>
        </w:rPr>
        <w:t>’</w:t>
      </w:r>
      <w:r>
        <w:rPr>
          <w:rFonts w:ascii="Arial" w:hAnsi="Arial"/>
          <w:sz w:val="21"/>
          <w:szCs w:val="21"/>
          <w:rtl w:val="0"/>
          <w:lang w:val="it-IT"/>
        </w:rPr>
        <w:t>area espositiva che ospiter</w:t>
      </w:r>
      <w:r>
        <w:rPr>
          <w:rFonts w:ascii="Arial" w:hAnsi="Arial" w:hint="default"/>
          <w:sz w:val="21"/>
          <w:szCs w:val="21"/>
          <w:rtl w:val="0"/>
          <w:lang w:val="it-IT"/>
        </w:rPr>
        <w:t xml:space="preserve">à </w:t>
      </w:r>
      <w:r>
        <w:rPr>
          <w:rFonts w:ascii="Arial" w:hAnsi="Arial"/>
          <w:sz w:val="21"/>
          <w:szCs w:val="21"/>
          <w:rtl w:val="0"/>
          <w:lang w:val="it-IT"/>
        </w:rPr>
        <w:t>eventi e presentazioni corporate a cura di espositori e sponsor, e l</w:t>
      </w:r>
      <w:r>
        <w:rPr>
          <w:rFonts w:ascii="Arial" w:hAnsi="Arial" w:hint="default"/>
          <w:sz w:val="21"/>
          <w:szCs w:val="21"/>
          <w:rtl w:val="0"/>
          <w:lang w:val="it-IT"/>
        </w:rPr>
        <w:t>’</w:t>
      </w:r>
      <w:r>
        <w:rPr>
          <w:rFonts w:ascii="Arial" w:hAnsi="Arial"/>
          <w:sz w:val="21"/>
          <w:szCs w:val="21"/>
          <w:rtl w:val="0"/>
          <w:lang w:val="it-IT"/>
        </w:rPr>
        <w:t>Area Networking e B2B, pensata per favorire incontri e nuove connessioni soprattutto a livello internazionale. Ultimo e non meno importante l</w:t>
      </w:r>
      <w:r>
        <w:rPr>
          <w:rFonts w:ascii="Arial" w:hAnsi="Arial" w:hint="default"/>
          <w:sz w:val="21"/>
          <w:szCs w:val="21"/>
          <w:rtl w:val="0"/>
          <w:lang w:val="it-IT"/>
        </w:rPr>
        <w:t>’</w:t>
      </w:r>
      <w:r>
        <w:rPr>
          <w:rFonts w:ascii="Arial" w:hAnsi="Arial"/>
          <w:sz w:val="21"/>
          <w:szCs w:val="21"/>
          <w:rtl w:val="0"/>
          <w:lang w:val="it-IT"/>
        </w:rPr>
        <w:t>Educational Hub, l</w:t>
      </w:r>
      <w:r>
        <w:rPr>
          <w:rFonts w:ascii="Arial" w:hAnsi="Arial" w:hint="default"/>
          <w:sz w:val="21"/>
          <w:szCs w:val="21"/>
          <w:rtl w:val="0"/>
          <w:lang w:val="it-IT"/>
        </w:rPr>
        <w:t>’</w:t>
      </w:r>
      <w:r>
        <w:rPr>
          <w:rFonts w:ascii="Arial" w:hAnsi="Arial"/>
          <w:sz w:val="21"/>
          <w:szCs w:val="21"/>
          <w:rtl w:val="0"/>
          <w:lang w:val="it-IT"/>
        </w:rPr>
        <w:t>area per la formazione e l</w:t>
      </w:r>
      <w:r>
        <w:rPr>
          <w:rFonts w:ascii="Arial" w:hAnsi="Arial" w:hint="default"/>
          <w:sz w:val="21"/>
          <w:szCs w:val="21"/>
          <w:rtl w:val="0"/>
          <w:lang w:val="it-IT"/>
        </w:rPr>
        <w:t>’</w:t>
      </w:r>
      <w:r>
        <w:rPr>
          <w:rFonts w:ascii="Arial" w:hAnsi="Arial"/>
          <w:sz w:val="21"/>
          <w:szCs w:val="21"/>
          <w:rtl w:val="0"/>
          <w:lang w:val="it-IT"/>
        </w:rPr>
        <w:t xml:space="preserve">aggiornamento sulle tematiche spaziali dedicata ai giovani, agli studenti, ai professionisti e ai talenti di domani. </w:t>
      </w:r>
    </w:p>
    <w:p>
      <w:pPr>
        <w:pStyle w:val="No Spacing"/>
        <w:jc w:val="both"/>
        <w:rPr>
          <w:rFonts w:ascii="Arial" w:cs="Arial" w:hAnsi="Arial" w:eastAsia="Arial"/>
          <w:sz w:val="21"/>
          <w:szCs w:val="21"/>
        </w:rPr>
      </w:pPr>
    </w:p>
    <w:p>
      <w:pPr>
        <w:pStyle w:val="No Spacing"/>
        <w:jc w:val="both"/>
        <w:rPr>
          <w:rStyle w:val="Nessuno"/>
          <w:rFonts w:ascii="Arial" w:cs="Arial" w:hAnsi="Arial" w:eastAsia="Arial"/>
          <w:sz w:val="21"/>
          <w:szCs w:val="21"/>
        </w:rPr>
      </w:pPr>
      <w:r>
        <w:rPr>
          <w:rFonts w:ascii="Arial" w:hAnsi="Arial"/>
          <w:sz w:val="21"/>
          <w:szCs w:val="21"/>
          <w:rtl w:val="0"/>
          <w:lang w:val="it-IT"/>
        </w:rPr>
        <w:t>In collaborazione con le imprese pi</w:t>
      </w:r>
      <w:r>
        <w:rPr>
          <w:rFonts w:ascii="Arial" w:hAnsi="Arial" w:hint="default"/>
          <w:sz w:val="21"/>
          <w:szCs w:val="21"/>
          <w:rtl w:val="0"/>
          <w:lang w:val="it-IT"/>
        </w:rPr>
        <w:t xml:space="preserve">ù </w:t>
      </w:r>
      <w:r>
        <w:rPr>
          <w:rFonts w:ascii="Arial" w:hAnsi="Arial"/>
          <w:sz w:val="21"/>
          <w:szCs w:val="21"/>
          <w:rtl w:val="0"/>
          <w:lang w:val="it-IT"/>
        </w:rPr>
        <w:t>importanti del settore, anche quest</w:t>
      </w:r>
      <w:r>
        <w:rPr>
          <w:rFonts w:ascii="Arial" w:hAnsi="Arial" w:hint="default"/>
          <w:sz w:val="21"/>
          <w:szCs w:val="21"/>
          <w:rtl w:val="0"/>
          <w:lang w:val="it-IT"/>
        </w:rPr>
        <w:t>’</w:t>
      </w:r>
      <w:r>
        <w:rPr>
          <w:rFonts w:ascii="Arial" w:hAnsi="Arial"/>
          <w:sz w:val="21"/>
          <w:szCs w:val="21"/>
          <w:rtl w:val="0"/>
          <w:lang w:val="it-IT"/>
        </w:rPr>
        <w:t>anno NSE dar</w:t>
      </w:r>
      <w:r>
        <w:rPr>
          <w:rFonts w:ascii="Arial" w:hAnsi="Arial" w:hint="default"/>
          <w:sz w:val="21"/>
          <w:szCs w:val="21"/>
          <w:rtl w:val="0"/>
          <w:lang w:val="it-IT"/>
        </w:rPr>
        <w:t xml:space="preserve">à </w:t>
      </w:r>
      <w:r>
        <w:rPr>
          <w:rFonts w:ascii="Arial" w:hAnsi="Arial"/>
          <w:sz w:val="21"/>
          <w:szCs w:val="21"/>
          <w:rtl w:val="0"/>
          <w:lang w:val="it-IT"/>
        </w:rPr>
        <w:t>vita al suo progetto Career Opportunity, per facilitare il contatto e l</w:t>
      </w:r>
      <w:r>
        <w:rPr>
          <w:rFonts w:ascii="Arial" w:hAnsi="Arial" w:hint="default"/>
          <w:sz w:val="21"/>
          <w:szCs w:val="21"/>
          <w:rtl w:val="0"/>
          <w:lang w:val="it-IT"/>
        </w:rPr>
        <w:t>’</w:t>
      </w:r>
      <w:r>
        <w:rPr>
          <w:rFonts w:ascii="Arial" w:hAnsi="Arial"/>
          <w:sz w:val="21"/>
          <w:szCs w:val="21"/>
          <w:rtl w:val="0"/>
          <w:lang w:val="it-IT"/>
        </w:rPr>
        <w:t>orientamento verso reali opportunit</w:t>
      </w:r>
      <w:r>
        <w:rPr>
          <w:rFonts w:ascii="Arial" w:hAnsi="Arial" w:hint="default"/>
          <w:sz w:val="21"/>
          <w:szCs w:val="21"/>
          <w:rtl w:val="0"/>
          <w:lang w:val="it-IT"/>
        </w:rPr>
        <w:t xml:space="preserve">à </w:t>
      </w:r>
      <w:r>
        <w:rPr>
          <w:rFonts w:ascii="Arial" w:hAnsi="Arial"/>
          <w:sz w:val="21"/>
          <w:szCs w:val="21"/>
          <w:rtl w:val="0"/>
          <w:lang w:val="it-IT"/>
        </w:rPr>
        <w:t xml:space="preserve">di lavoro nel comparto della Space Economy e delle sue applicazioni. Ulteriori informazioni sono disponibili su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"http://www.nseexpoforum.com"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www.nseexpoforum.com</w:t>
      </w:r>
      <w:r>
        <w:rPr/>
        <w:fldChar w:fldCharType="end" w:fldLock="0"/>
      </w:r>
      <w:r>
        <w:rPr>
          <w:rStyle w:val="Nessuno"/>
          <w:rFonts w:ascii="Arial" w:hAnsi="Arial"/>
          <w:sz w:val="21"/>
          <w:szCs w:val="21"/>
          <w:rtl w:val="0"/>
          <w:lang w:val="it-IT"/>
        </w:rPr>
        <w:t>.</w:t>
      </w:r>
    </w:p>
    <w:p>
      <w:pPr>
        <w:pStyle w:val="No Spacing"/>
        <w:jc w:val="both"/>
        <w:rPr>
          <w:rStyle w:val="Nessuno"/>
          <w:rFonts w:ascii="Arial" w:cs="Arial" w:hAnsi="Arial" w:eastAsia="Arial"/>
          <w:sz w:val="21"/>
          <w:szCs w:val="21"/>
        </w:rPr>
      </w:pPr>
    </w:p>
    <w:p>
      <w:pPr>
        <w:pStyle w:val="No Spacing"/>
        <w:jc w:val="both"/>
        <w:rPr>
          <w:rStyle w:val="Nessuno"/>
          <w:rFonts w:ascii="Arial" w:cs="Arial" w:hAnsi="Arial" w:eastAsia="Arial"/>
          <w:sz w:val="21"/>
          <w:szCs w:val="21"/>
        </w:rPr>
      </w:pPr>
      <w:r>
        <w:rPr>
          <w:rStyle w:val="Nessuno"/>
          <w:rFonts w:ascii="Arial" w:hAnsi="Arial"/>
          <w:sz w:val="21"/>
          <w:szCs w:val="21"/>
          <w:rtl w:val="0"/>
          <w:lang w:val="it-IT"/>
        </w:rPr>
        <w:t>Roma, 6 agosto 2025</w:t>
      </w:r>
    </w:p>
    <w:p>
      <w:pPr>
        <w:pStyle w:val="No Spacing"/>
        <w:jc w:val="both"/>
        <w:rPr>
          <w:rStyle w:val="Nessuno"/>
          <w:rFonts w:ascii="Arial" w:cs="Arial" w:hAnsi="Arial" w:eastAsia="Arial"/>
          <w:sz w:val="21"/>
          <w:szCs w:val="21"/>
        </w:rPr>
      </w:pPr>
    </w:p>
    <w:p>
      <w:pPr>
        <w:pStyle w:val="No Spacing"/>
        <w:jc w:val="both"/>
        <w:rPr>
          <w:rStyle w:val="Nessuno"/>
          <w:rFonts w:ascii="Arial" w:cs="Arial" w:hAnsi="Arial" w:eastAsia="Arial"/>
          <w:sz w:val="18"/>
          <w:szCs w:val="18"/>
        </w:rPr>
      </w:pPr>
      <w:r>
        <w:rPr>
          <w:rStyle w:val="Nessuno"/>
          <w:rFonts w:ascii="Arial" w:hAnsi="Arial"/>
          <w:sz w:val="18"/>
          <w:szCs w:val="18"/>
          <w:rtl w:val="0"/>
          <w:lang w:val="it-IT"/>
        </w:rPr>
        <w:t>----------------</w:t>
      </w:r>
    </w:p>
    <w:p>
      <w:pPr>
        <w:pStyle w:val="No Spacing"/>
        <w:jc w:val="both"/>
        <w:rPr>
          <w:rStyle w:val="Nessuno"/>
          <w:rFonts w:ascii="Arial" w:cs="Arial" w:hAnsi="Arial" w:eastAsia="Arial"/>
          <w:b w:val="1"/>
          <w:bCs w:val="1"/>
          <w:sz w:val="18"/>
          <w:szCs w:val="18"/>
        </w:rPr>
      </w:pPr>
      <w:r>
        <w:rPr>
          <w:rStyle w:val="Nessuno"/>
          <w:rFonts w:ascii="Arial" w:hAnsi="Arial"/>
          <w:b w:val="1"/>
          <w:bCs w:val="1"/>
          <w:sz w:val="18"/>
          <w:szCs w:val="18"/>
          <w:rtl w:val="0"/>
          <w:lang w:val="it-IT"/>
        </w:rPr>
        <w:t>NSE NEW SPACE ECONOMY 2025</w:t>
      </w:r>
    </w:p>
    <w:p>
      <w:pPr>
        <w:pStyle w:val="No Spacing"/>
        <w:jc w:val="both"/>
        <w:rPr>
          <w:rStyle w:val="Nessuno"/>
          <w:rFonts w:ascii="Arial" w:cs="Arial" w:hAnsi="Arial" w:eastAsia="Arial"/>
          <w:sz w:val="18"/>
          <w:szCs w:val="18"/>
        </w:rPr>
      </w:pPr>
      <w:r>
        <w:rPr>
          <w:rStyle w:val="Nessuno"/>
          <w:rFonts w:ascii="Arial" w:hAnsi="Arial"/>
          <w:b w:val="1"/>
          <w:bCs w:val="1"/>
          <w:sz w:val="18"/>
          <w:szCs w:val="18"/>
          <w:rtl w:val="0"/>
          <w:lang w:val="it-IT"/>
        </w:rPr>
        <w:t>Ufficio Stampa</w:t>
      </w:r>
    </w:p>
    <w:p>
      <w:pPr>
        <w:pStyle w:val="No Spacing"/>
        <w:jc w:val="both"/>
        <w:rPr>
          <w:rStyle w:val="Nessuno"/>
          <w:rFonts w:ascii="Arial" w:cs="Arial" w:hAnsi="Arial" w:eastAsia="Arial"/>
          <w:sz w:val="18"/>
          <w:szCs w:val="18"/>
        </w:rPr>
      </w:pPr>
      <w:r>
        <w:rPr>
          <w:rStyle w:val="Nessuno"/>
          <w:rFonts w:ascii="Arial" w:hAnsi="Arial"/>
          <w:sz w:val="18"/>
          <w:szCs w:val="18"/>
          <w:rtl w:val="0"/>
          <w:lang w:val="it-IT"/>
        </w:rPr>
        <w:t>Mediark</w:t>
      </w:r>
      <w:r>
        <w:rPr>
          <w:rStyle w:val="Nessuno"/>
          <w:rFonts w:ascii="Arial" w:hAnsi="Arial" w:hint="default"/>
          <w:sz w:val="18"/>
          <w:szCs w:val="18"/>
          <w:rtl w:val="0"/>
          <w:lang w:val="it-IT"/>
        </w:rPr>
        <w:t xml:space="preserve">è </w:t>
      </w:r>
      <w:r>
        <w:rPr>
          <w:rStyle w:val="Nessuno"/>
          <w:rFonts w:ascii="Arial" w:hAnsi="Arial"/>
          <w:sz w:val="18"/>
          <w:szCs w:val="18"/>
          <w:rtl w:val="0"/>
          <w:lang w:val="it-IT"/>
        </w:rPr>
        <w:t>srl, tel: 0645476584, mail: nse.ufficiostampa@mediarke.it</w:t>
      </w:r>
    </w:p>
    <w:p>
      <w:pPr>
        <w:pStyle w:val="No Spacing"/>
        <w:jc w:val="both"/>
      </w:pPr>
      <w:r>
        <w:rPr>
          <w:rStyle w:val="Nessuno"/>
          <w:rFonts w:ascii="Arial" w:hAnsi="Arial"/>
          <w:sz w:val="18"/>
          <w:szCs w:val="18"/>
          <w:rtl w:val="0"/>
          <w:lang w:val="it-IT"/>
        </w:rPr>
        <w:t>Fiera Roma, Cecilia Moretti, tel: 3892756994, mail: press@nseexpoforum.com</w:t>
      </w:r>
    </w:p>
    <w:sectPr>
      <w:headerReference w:type="default" r:id="rId4"/>
      <w:footerReference w:type="default" r:id="rId5"/>
      <w:pgSz w:w="11900" w:h="16840" w:orient="portrait"/>
      <w:pgMar w:top="109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pto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clear" w:pos="9638"/>
      </w:tabs>
    </w:pPr>
    <w:r>
      <w:rPr>
        <w:rStyle w:val="Nessuno A"/>
        <w:rtl w:val="0"/>
        <w:lang w:val="it-IT"/>
      </w:rPr>
      <w:t xml:space="preserve">      </w:t>
    </w:r>
  </w:p>
  <w:p>
    <w:pPr>
      <w:pStyle w:val="header"/>
      <w:tabs>
        <w:tab w:val="right" w:pos="9612"/>
        <w:tab w:val="clear" w:pos="9638"/>
      </w:tabs>
    </w:pPr>
    <w:r>
      <w:rPr>
        <w:rStyle w:val="Nessuno A"/>
      </w:rPr>
      <w:drawing xmlns:a="http://schemas.openxmlformats.org/drawingml/2006/main">
        <wp:inline distT="0" distB="0" distL="0" distR="0">
          <wp:extent cx="3116579" cy="777540"/>
          <wp:effectExtent l="0" t="0" r="0" b="0"/>
          <wp:docPr id="1073741825" name="officeArt object" descr="Immagine che contiene Carattere, Elementi grafici, testo, logo&#10;&#10;Il contenuto generato dall'IA potrebbe non essere corret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che contiene Carattere, Elementi grafici, testo, logoIl contenuto generato dall'IA potrebbe non essere corretto." descr="Immagine che contiene Carattere, Elementi grafici, testo, logoIl contenuto generato dall'IA potrebbe non essere corretto.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6579" cy="7775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essuno A"/>
        <w:rtl w:val="0"/>
      </w:rPr>
      <w:tab/>
      <w:t xml:space="preserve">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 A">
    <w:name w:val="Nessuno A"/>
    <w:rPr>
      <w:lang w:val="it-IT"/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Di default A">
    <w:name w:val="Di default A"/>
    <w:next w:val="Di defaul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Arial" w:cs="Arial" w:hAnsi="Arial" w:eastAsia="Arial"/>
      <w:outline w:val="0"/>
      <w:color w:val="467886"/>
      <w:sz w:val="21"/>
      <w:szCs w:val="21"/>
      <w:u w:val="single" w:color="467886"/>
      <w14:textFill>
        <w14:solidFill>
          <w14:srgbClr w14:val="467886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